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EB" w:rsidRDefault="004467EB">
      <w:pPr>
        <w:rPr>
          <w:lang w:val="en-US"/>
        </w:rPr>
      </w:pPr>
      <w:bookmarkStart w:id="0" w:name="_GoBack"/>
      <w:bookmarkEnd w:id="0"/>
    </w:p>
    <w:p w:rsidR="004467EB" w:rsidRPr="00EA684A" w:rsidRDefault="004467EB" w:rsidP="004467E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FF0000"/>
          <w:sz w:val="44"/>
          <w:szCs w:val="44"/>
          <w:lang w:eastAsia="es-ES"/>
        </w:rPr>
      </w:pPr>
      <w:r w:rsidRPr="00EA684A">
        <w:rPr>
          <w:rFonts w:ascii="Cambria" w:eastAsia="Times New Roman" w:hAnsi="Cambria" w:cs="Times New Roman"/>
          <w:b/>
          <w:bCs/>
          <w:color w:val="FF0000"/>
          <w:sz w:val="44"/>
          <w:szCs w:val="44"/>
          <w:lang w:eastAsia="es-ES"/>
        </w:rPr>
        <w:t xml:space="preserve">МЕЧТЫ КОРОЛЕЙ  </w:t>
      </w:r>
    </w:p>
    <w:p w:rsidR="004467EB" w:rsidRPr="00EA684A" w:rsidRDefault="004467EB" w:rsidP="004467EB">
      <w:pPr>
        <w:spacing w:after="0" w:line="240" w:lineRule="auto"/>
        <w:ind w:right="-1184" w:hanging="1134"/>
        <w:rPr>
          <w:rFonts w:ascii="Cambria" w:eastAsia="Times New Roman" w:hAnsi="Cambria" w:cs="Times New Roman"/>
          <w:b/>
          <w:bCs/>
          <w:color w:val="008000"/>
          <w:sz w:val="26"/>
          <w:szCs w:val="26"/>
          <w:lang w:eastAsia="es-ES"/>
        </w:rPr>
      </w:pPr>
      <w:r w:rsidRPr="00EA684A">
        <w:rPr>
          <w:rFonts w:ascii="Cambria" w:eastAsia="Times New Roman" w:hAnsi="Cambria" w:cs="Times New Roman"/>
          <w:b/>
          <w:color w:val="008000"/>
          <w:sz w:val="26"/>
          <w:szCs w:val="26"/>
          <w:lang w:eastAsia="es-ES"/>
        </w:rPr>
        <w:t>Барселона - Валенсия – Мадрид – Толедо –Сарагоса – Фигейрос –Жирона – Барселона</w:t>
      </w:r>
    </w:p>
    <w:tbl>
      <w:tblPr>
        <w:tblW w:w="11199" w:type="dxa"/>
        <w:tblInd w:w="-1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1"/>
        <w:gridCol w:w="9488"/>
      </w:tblGrid>
      <w:tr w:rsidR="004467EB" w:rsidRPr="00EA684A" w:rsidTr="004472B0">
        <w:tc>
          <w:tcPr>
            <w:tcW w:w="1711" w:type="dxa"/>
          </w:tcPr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  <w:t xml:space="preserve">1-ый день      </w:t>
            </w:r>
          </w:p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val="es-ES_tradnl"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  <w:t xml:space="preserve">Суббота </w:t>
            </w:r>
            <w:r w:rsidRPr="00EA684A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es-ES"/>
              </w:rPr>
              <w:t>Барселона</w:t>
            </w:r>
          </w:p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9488" w:type="dxa"/>
          </w:tcPr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Прибытие в </w:t>
            </w:r>
            <w:r w:rsidRPr="00EA684A">
              <w:rPr>
                <w:rFonts w:ascii="Cambria" w:eastAsia="Times New Roman" w:hAnsi="Cambria" w:cs="Times New Roman"/>
                <w:b/>
                <w:sz w:val="24"/>
                <w:szCs w:val="24"/>
                <w:lang w:eastAsia="es-ES"/>
              </w:rPr>
              <w:t>Барселону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>.  Встреча в аэр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опорту с табличкой 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. Трансфер в отель.Размещение в отеле в Барселоне*.  выезд на шоу </w:t>
            </w:r>
            <w:r w:rsidRPr="00EA684A">
              <w:rPr>
                <w:rFonts w:ascii="Cambria" w:eastAsia="Times New Roman" w:hAnsi="Cambria" w:cs="Times New Roman"/>
                <w:b/>
                <w:sz w:val="24"/>
                <w:szCs w:val="24"/>
                <w:lang w:eastAsia="es-ES"/>
              </w:rPr>
              <w:t>«Поющие Фонтаны»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 </w:t>
            </w:r>
            <w:r w:rsidRPr="00EA684A">
              <w:rPr>
                <w:rFonts w:ascii="Cambria" w:eastAsia="Times New Roman" w:hAnsi="Cambria" w:cs="Times New Roman"/>
                <w:i/>
                <w:sz w:val="24"/>
                <w:szCs w:val="24"/>
                <w:lang w:eastAsia="es-ES"/>
              </w:rPr>
              <w:t>(для рейсов прибывающих до 18:00</w:t>
            </w:r>
            <w:r w:rsidRPr="00EA684A">
              <w:rPr>
                <w:rFonts w:ascii="Cambria" w:eastAsia="Times New Roman" w:hAnsi="Cambria" w:cs="Times New Roman"/>
                <w:bCs/>
                <w:i/>
                <w:sz w:val="24"/>
                <w:szCs w:val="24"/>
                <w:lang w:eastAsia="es-ES"/>
              </w:rPr>
              <w:t>. Данное представления является бесплатным, поэтому в случае его отсутствия по объективным причинам компенсация не предусмотрена).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 Ужин для забронировавших и оплативших полупансион.</w:t>
            </w:r>
          </w:p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  <w:t>*Гид, указанный в программе, приступает к работе с группой  с воскресенья, по субботам все обслуживание предоставляют другие представители компании.</w:t>
            </w:r>
          </w:p>
        </w:tc>
      </w:tr>
      <w:tr w:rsidR="004467EB" w:rsidRPr="00EA684A" w:rsidTr="004472B0">
        <w:trPr>
          <w:trHeight w:val="998"/>
        </w:trPr>
        <w:tc>
          <w:tcPr>
            <w:tcW w:w="1711" w:type="dxa"/>
          </w:tcPr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  <w:t xml:space="preserve">2-ой день       </w:t>
            </w:r>
          </w:p>
          <w:p w:rsidR="004467EB" w:rsidRPr="00EA684A" w:rsidRDefault="004467EB" w:rsidP="004472B0">
            <w:pPr>
              <w:keepNext/>
              <w:spacing w:after="0" w:line="240" w:lineRule="auto"/>
              <w:outlineLvl w:val="4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val="es-ES_tradnl"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  <w:t>Воскресенье</w:t>
            </w:r>
            <w:r w:rsidRPr="00EA684A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es-ES"/>
              </w:rPr>
              <w:t xml:space="preserve"> Валенсия </w:t>
            </w:r>
          </w:p>
          <w:p w:rsidR="004467EB" w:rsidRPr="00EA684A" w:rsidRDefault="004467EB" w:rsidP="004472B0">
            <w:pPr>
              <w:spacing w:after="0" w:line="240" w:lineRule="auto"/>
              <w:rPr>
                <w:rFonts w:ascii="Cambria" w:eastAsia="Arial Unicode MS" w:hAnsi="Cambria" w:cs="Times New Roman"/>
                <w:color w:val="0000FF"/>
                <w:sz w:val="24"/>
                <w:szCs w:val="24"/>
                <w:lang w:val="es-ES_tradnl" w:eastAsia="es-ES"/>
              </w:rPr>
            </w:pPr>
          </w:p>
        </w:tc>
        <w:tc>
          <w:tcPr>
            <w:tcW w:w="9488" w:type="dxa"/>
          </w:tcPr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Завтрак. </w:t>
            </w:r>
            <w:r w:rsidRPr="00EA684A">
              <w:rPr>
                <w:rFonts w:ascii="Cambria" w:eastAsia="Times New Roman" w:hAnsi="Cambria" w:cs="Times New Roman"/>
                <w:b/>
                <w:sz w:val="24"/>
                <w:szCs w:val="24"/>
                <w:lang w:eastAsia="es-ES"/>
              </w:rPr>
              <w:t>Обзорная экскурсия по Барселоне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  - </w:t>
            </w:r>
            <w:r w:rsidRPr="00EA684A">
              <w:rPr>
                <w:rFonts w:ascii="Cambria" w:eastAsia="Times New Roman" w:hAnsi="Cambria" w:cs="Times New Roman"/>
                <w:iCs/>
                <w:sz w:val="24"/>
                <w:szCs w:val="24"/>
                <w:lang w:eastAsia="es-ES"/>
              </w:rPr>
              <w:t xml:space="preserve">Саграда Фамилия,  Пасео де Грасиа,  Дом Мила, Дом Батъё, гора Монтжуик, </w:t>
            </w:r>
            <w:r w:rsidRPr="00EA684A">
              <w:rPr>
                <w:rFonts w:ascii="Cambria" w:eastAsia="Times New Roman" w:hAnsi="Cambria" w:cs="Times New Roman"/>
                <w:iCs/>
                <w:sz w:val="24"/>
                <w:szCs w:val="24"/>
                <w:lang w:val="en-GB" w:eastAsia="es-ES"/>
              </w:rPr>
              <w:t>The</w:t>
            </w:r>
            <w:r w:rsidRPr="00EA684A">
              <w:rPr>
                <w:rFonts w:ascii="Cambria" w:eastAsia="Times New Roman" w:hAnsi="Cambria" w:cs="Times New Roman"/>
                <w:iCs/>
                <w:sz w:val="24"/>
                <w:szCs w:val="24"/>
                <w:lang w:eastAsia="es-ES"/>
              </w:rPr>
              <w:t xml:space="preserve"> </w:t>
            </w:r>
            <w:r w:rsidRPr="00EA684A">
              <w:rPr>
                <w:rFonts w:ascii="Cambria" w:eastAsia="Times New Roman" w:hAnsi="Cambria" w:cs="Times New Roman"/>
                <w:iCs/>
                <w:sz w:val="24"/>
                <w:szCs w:val="24"/>
                <w:lang w:val="en-GB" w:eastAsia="es-ES"/>
              </w:rPr>
              <w:t>Diamond</w:t>
            </w:r>
            <w:r w:rsidRPr="00EA684A">
              <w:rPr>
                <w:rFonts w:ascii="Cambria" w:eastAsia="Times New Roman" w:hAnsi="Cambria" w:cs="Times New Roman"/>
                <w:iCs/>
                <w:sz w:val="24"/>
                <w:szCs w:val="24"/>
                <w:lang w:eastAsia="es-ES"/>
              </w:rPr>
              <w:t xml:space="preserve"> </w:t>
            </w:r>
            <w:r w:rsidRPr="00EA684A">
              <w:rPr>
                <w:rFonts w:ascii="Cambria" w:eastAsia="Times New Roman" w:hAnsi="Cambria" w:cs="Times New Roman"/>
                <w:iCs/>
                <w:sz w:val="24"/>
                <w:szCs w:val="24"/>
                <w:lang w:val="en-GB" w:eastAsia="es-ES"/>
              </w:rPr>
              <w:t>Palace</w:t>
            </w:r>
            <w:r w:rsidRPr="00EA684A">
              <w:rPr>
                <w:rFonts w:ascii="Cambria" w:eastAsia="Times New Roman" w:hAnsi="Cambria" w:cs="Times New Roman"/>
                <w:iCs/>
                <w:sz w:val="24"/>
                <w:szCs w:val="24"/>
                <w:lang w:eastAsia="es-ES"/>
              </w:rPr>
              <w:t xml:space="preserve"> - одного из самых крупных ювелирных магазинов Европы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.Выезд в Валенсию. </w:t>
            </w:r>
            <w:r w:rsidRPr="00EA684A">
              <w:rPr>
                <w:rFonts w:ascii="Cambria" w:eastAsia="Times New Roman" w:hAnsi="Cambria" w:cs="Times New Roman"/>
                <w:b/>
                <w:sz w:val="24"/>
                <w:szCs w:val="24"/>
                <w:lang w:eastAsia="es-ES"/>
              </w:rPr>
              <w:t>Обзорная экскурсия по Валенсии.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 Свободное время в центре города.  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val="es-ES_tradnl" w:eastAsia="es-ES"/>
              </w:rPr>
              <w:t>O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>смотр Города Наук и Искусств. Размещение в отеле. Ужин для забронировавших и оплативших полупансион.</w:t>
            </w:r>
          </w:p>
        </w:tc>
      </w:tr>
      <w:tr w:rsidR="004467EB" w:rsidRPr="00EA684A" w:rsidTr="004472B0">
        <w:tc>
          <w:tcPr>
            <w:tcW w:w="1711" w:type="dxa"/>
          </w:tcPr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  <w:t xml:space="preserve">3-ий день      Понедельник     </w:t>
            </w:r>
            <w:r w:rsidRPr="00EA684A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es-ES"/>
              </w:rPr>
              <w:t>Мадрид</w:t>
            </w:r>
          </w:p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9488" w:type="dxa"/>
          </w:tcPr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Завтрак. Выезд в Мадрид. По дороге в Мадрид </w:t>
            </w:r>
            <w:r w:rsidRPr="00EA684A">
              <w:rPr>
                <w:rFonts w:ascii="Cambria" w:eastAsia="Times New Roman" w:hAnsi="Cambria" w:cs="Times New Roman"/>
                <w:b/>
                <w:sz w:val="24"/>
                <w:szCs w:val="24"/>
                <w:lang w:eastAsia="es-ES"/>
              </w:rPr>
              <w:t>Экскурсия в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 </w:t>
            </w:r>
            <w:r w:rsidRPr="00EA684A">
              <w:rPr>
                <w:rFonts w:ascii="Cambria" w:eastAsia="Times New Roman" w:hAnsi="Cambria" w:cs="Times New Roman"/>
                <w:b/>
                <w:sz w:val="24"/>
                <w:szCs w:val="24"/>
                <w:lang w:eastAsia="es-ES"/>
              </w:rPr>
              <w:t>Толедо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 - магазин-фабрика знаменитой толедской стали, Кафедральный Собор, часовня Сан Томе (билеты включены). Размещение в отеле. Ужин для забронировавших и оплативших полупансион.Возможность приобрести экскурсию «</w:t>
            </w:r>
            <w:r w:rsidRPr="00EA684A">
              <w:rPr>
                <w:rFonts w:ascii="Cambria" w:eastAsia="Times New Roman" w:hAnsi="Cambria" w:cs="Times New Roman"/>
                <w:b/>
                <w:sz w:val="24"/>
                <w:szCs w:val="24"/>
                <w:lang w:eastAsia="es-ES"/>
              </w:rPr>
              <w:t>Автобусная экскурсия по Мадриду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>» ( по желанию за доплату 20 €)</w:t>
            </w:r>
            <w:r w:rsidRPr="00EA684A">
              <w:rPr>
                <w:rFonts w:ascii="Cambria" w:eastAsia="Times New Roman" w:hAnsi="Cambria" w:cs="Times New Roman"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67EB" w:rsidRPr="00EA684A" w:rsidTr="004472B0">
        <w:tc>
          <w:tcPr>
            <w:tcW w:w="1711" w:type="dxa"/>
          </w:tcPr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  <w:t xml:space="preserve">4-ый день     </w:t>
            </w:r>
          </w:p>
          <w:p w:rsidR="004467EB" w:rsidRPr="00EA684A" w:rsidRDefault="004467EB" w:rsidP="004472B0">
            <w:pPr>
              <w:keepNext/>
              <w:spacing w:after="0" w:line="240" w:lineRule="auto"/>
              <w:outlineLvl w:val="4"/>
              <w:rPr>
                <w:rFonts w:ascii="Cambria" w:eastAsia="Arial Unicode MS" w:hAnsi="Cambria" w:cs="Times New Roman"/>
                <w:b/>
                <w:bCs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  <w:t xml:space="preserve">Вторник </w:t>
            </w:r>
          </w:p>
          <w:p w:rsidR="004467EB" w:rsidRPr="00EA684A" w:rsidRDefault="004467EB" w:rsidP="004472B0">
            <w:pPr>
              <w:keepNext/>
              <w:spacing w:after="0" w:line="240" w:lineRule="auto"/>
              <w:outlineLvl w:val="5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val="es-ES_tradnl"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es-ES"/>
              </w:rPr>
              <w:t>Мадрид</w:t>
            </w:r>
          </w:p>
          <w:p w:rsidR="004467EB" w:rsidRPr="00EA684A" w:rsidRDefault="004467EB" w:rsidP="004472B0">
            <w:pPr>
              <w:spacing w:after="0" w:line="240" w:lineRule="auto"/>
              <w:rPr>
                <w:rFonts w:ascii="Cambria" w:eastAsia="Arial Unicode MS" w:hAnsi="Cambria" w:cs="Times New Roman"/>
                <w:color w:val="0000FF"/>
                <w:sz w:val="24"/>
                <w:szCs w:val="24"/>
                <w:lang w:val="es-ES_tradnl" w:eastAsia="es-ES"/>
              </w:rPr>
            </w:pPr>
          </w:p>
        </w:tc>
        <w:tc>
          <w:tcPr>
            <w:tcW w:w="9488" w:type="dxa"/>
          </w:tcPr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b/>
                <w:iCs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iCs/>
                <w:sz w:val="24"/>
                <w:szCs w:val="24"/>
                <w:lang w:eastAsia="es-ES"/>
              </w:rPr>
              <w:t>Завтрак.</w:t>
            </w:r>
            <w:r w:rsidRPr="00EA684A">
              <w:rPr>
                <w:rFonts w:ascii="Cambria" w:eastAsia="Times New Roman" w:hAnsi="Cambria" w:cs="Times New Roman"/>
                <w:b/>
                <w:iCs/>
                <w:sz w:val="24"/>
                <w:szCs w:val="24"/>
                <w:lang w:eastAsia="es-ES"/>
              </w:rPr>
              <w:t xml:space="preserve"> Пешеходная экскурсия </w:t>
            </w:r>
            <w:r w:rsidRPr="00EA684A">
              <w:rPr>
                <w:rFonts w:ascii="Cambria" w:eastAsia="Times New Roman" w:hAnsi="Cambria" w:cs="Times New Roman"/>
                <w:iCs/>
                <w:sz w:val="24"/>
                <w:szCs w:val="24"/>
                <w:lang w:eastAsia="es-ES"/>
              </w:rPr>
              <w:t xml:space="preserve">по  городу (пл.Пуэрта дель Соль, пл. Майор, старый город, собор Альмудена, Королевский Дворец, пл.Испании). </w:t>
            </w:r>
          </w:p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По желанию - экскурсия во дворец- монастырь </w:t>
            </w:r>
            <w:r w:rsidRPr="00EA684A">
              <w:rPr>
                <w:rFonts w:ascii="Cambria" w:eastAsia="Times New Roman" w:hAnsi="Cambria" w:cs="Times New Roman"/>
                <w:b/>
                <w:sz w:val="24"/>
                <w:szCs w:val="24"/>
                <w:lang w:eastAsia="es-ES"/>
              </w:rPr>
              <w:t>Эль Эскориал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 (45€). Ужин для забронировавших и оплативших полупансион.</w:t>
            </w:r>
            <w:r w:rsidRPr="00EA684A">
              <w:rPr>
                <w:rFonts w:ascii="Cambria" w:eastAsia="Times New Roman" w:hAnsi="Cambria" w:cs="Times New Roman"/>
                <w:i/>
                <w:sz w:val="24"/>
                <w:szCs w:val="24"/>
                <w:lang w:eastAsia="es-ES"/>
              </w:rPr>
              <w:t>В один из дней пребывания в Мадриде есть возможность самостоятельно посетить музей Прадо (входной билет НЕ входит в стоимость тура).</w:t>
            </w:r>
          </w:p>
        </w:tc>
      </w:tr>
      <w:tr w:rsidR="004467EB" w:rsidRPr="00EA684A" w:rsidTr="004472B0">
        <w:tc>
          <w:tcPr>
            <w:tcW w:w="1711" w:type="dxa"/>
          </w:tcPr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  <w:t xml:space="preserve">5-ый день    </w:t>
            </w:r>
          </w:p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  <w:t xml:space="preserve">Среда  </w:t>
            </w:r>
          </w:p>
          <w:p w:rsidR="004467EB" w:rsidRPr="00EA684A" w:rsidRDefault="004467EB" w:rsidP="004472B0">
            <w:pPr>
              <w:keepNext/>
              <w:spacing w:after="0" w:line="240" w:lineRule="auto"/>
              <w:outlineLvl w:val="5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val="es-ES_tradnl"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es-ES"/>
              </w:rPr>
              <w:t>Мадрид</w:t>
            </w:r>
          </w:p>
          <w:p w:rsidR="004467EB" w:rsidRPr="00EA684A" w:rsidRDefault="004467EB" w:rsidP="004472B0">
            <w:pPr>
              <w:spacing w:after="0" w:line="240" w:lineRule="auto"/>
              <w:rPr>
                <w:rFonts w:ascii="Cambria" w:eastAsia="Arial Unicode MS" w:hAnsi="Cambria" w:cs="Times New Roman"/>
                <w:color w:val="0000FF"/>
                <w:sz w:val="24"/>
                <w:szCs w:val="24"/>
                <w:lang w:val="es-ES_tradnl" w:eastAsia="es-ES"/>
              </w:rPr>
            </w:pPr>
          </w:p>
        </w:tc>
        <w:tc>
          <w:tcPr>
            <w:tcW w:w="9488" w:type="dxa"/>
          </w:tcPr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iCs/>
                <w:sz w:val="24"/>
                <w:szCs w:val="24"/>
                <w:lang w:eastAsia="es-ES"/>
              </w:rPr>
              <w:t>Завтрак</w:t>
            </w:r>
            <w:r w:rsidRPr="00EA684A">
              <w:rPr>
                <w:rFonts w:ascii="Cambria" w:eastAsia="Times New Roman" w:hAnsi="Cambria" w:cs="Times New Roman"/>
                <w:b/>
                <w:iCs/>
                <w:sz w:val="24"/>
                <w:szCs w:val="24"/>
                <w:lang w:eastAsia="es-ES"/>
              </w:rPr>
              <w:t xml:space="preserve">. 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По желанию -  экскурсия </w:t>
            </w:r>
            <w:r w:rsidRPr="00EA684A">
              <w:rPr>
                <w:rFonts w:ascii="Cambria" w:eastAsia="Times New Roman" w:hAnsi="Cambria" w:cs="Times New Roman"/>
                <w:b/>
                <w:sz w:val="24"/>
                <w:szCs w:val="24"/>
                <w:lang w:eastAsia="es-ES"/>
              </w:rPr>
              <w:t>в Сеговию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, древнюю столицу Кастилии, знаменитую королевским замком Алькасар и римским акведуком. (45€). </w:t>
            </w:r>
          </w:p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Ужин для забронировавших и оплативших полупансион.По желанию – посещение </w:t>
            </w:r>
            <w:r w:rsidRPr="00EA684A">
              <w:rPr>
                <w:rFonts w:ascii="Cambria" w:eastAsia="Times New Roman" w:hAnsi="Cambria" w:cs="Times New Roman"/>
                <w:b/>
                <w:sz w:val="24"/>
                <w:szCs w:val="24"/>
                <w:lang w:eastAsia="es-ES"/>
              </w:rPr>
              <w:t>шоу Фламенко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 (45€).</w:t>
            </w:r>
          </w:p>
        </w:tc>
      </w:tr>
      <w:tr w:rsidR="004467EB" w:rsidRPr="00EA684A" w:rsidTr="004472B0">
        <w:tc>
          <w:tcPr>
            <w:tcW w:w="1711" w:type="dxa"/>
          </w:tcPr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  <w:t xml:space="preserve">6-ой день     </w:t>
            </w:r>
          </w:p>
          <w:p w:rsidR="004467EB" w:rsidRPr="00EA684A" w:rsidRDefault="004467EB" w:rsidP="004472B0">
            <w:pPr>
              <w:tabs>
                <w:tab w:val="left" w:pos="708"/>
                <w:tab w:val="center" w:pos="4252"/>
                <w:tab w:val="right" w:pos="8504"/>
              </w:tabs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  <w:t xml:space="preserve">Четверг  </w:t>
            </w:r>
          </w:p>
          <w:p w:rsidR="004467EB" w:rsidRPr="00EA684A" w:rsidRDefault="004467EB" w:rsidP="004472B0">
            <w:pPr>
              <w:tabs>
                <w:tab w:val="left" w:pos="708"/>
                <w:tab w:val="center" w:pos="4252"/>
                <w:tab w:val="right" w:pos="8504"/>
              </w:tabs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es-ES"/>
              </w:rPr>
              <w:t>Коста Брава</w:t>
            </w:r>
          </w:p>
          <w:p w:rsidR="004467EB" w:rsidRPr="00EA684A" w:rsidRDefault="004467EB" w:rsidP="004472B0">
            <w:pPr>
              <w:tabs>
                <w:tab w:val="left" w:pos="708"/>
                <w:tab w:val="center" w:pos="4252"/>
                <w:tab w:val="right" w:pos="8504"/>
              </w:tabs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9488" w:type="dxa"/>
          </w:tcPr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Завтрак. Выезд в </w:t>
            </w:r>
            <w:r w:rsidRPr="00EA684A">
              <w:rPr>
                <w:rFonts w:ascii="Cambria" w:eastAsia="Times New Roman" w:hAnsi="Cambria" w:cs="Times New Roman"/>
                <w:b/>
                <w:sz w:val="24"/>
                <w:szCs w:val="24"/>
                <w:lang w:eastAsia="es-ES"/>
              </w:rPr>
              <w:t>Сарагосу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.  Свободное время. Самостоятельный осмотр </w:t>
            </w:r>
            <w:r w:rsidRPr="00EA684A">
              <w:rPr>
                <w:rFonts w:ascii="Cambria" w:eastAsia="Times New Roman" w:hAnsi="Cambria" w:cs="Times New Roman"/>
                <w:iCs/>
                <w:sz w:val="24"/>
                <w:szCs w:val="24"/>
                <w:lang w:eastAsia="es-ES"/>
              </w:rPr>
              <w:t xml:space="preserve"> Собора и площади Девы Пилар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. Выезд на Коста Браву. По дороге в отель, есть возможность приобрести (по желанию) экскурсию в </w:t>
            </w:r>
            <w:r w:rsidRPr="00EA684A">
              <w:rPr>
                <w:rFonts w:ascii="Cambria" w:eastAsia="Times New Roman" w:hAnsi="Cambria" w:cs="Times New Roman"/>
                <w:b/>
                <w:sz w:val="24"/>
                <w:szCs w:val="24"/>
                <w:lang w:eastAsia="es-ES"/>
              </w:rPr>
              <w:t>Монтсеррат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 (25€)</w:t>
            </w:r>
            <w:r w:rsidRPr="00EA684A">
              <w:rPr>
                <w:rFonts w:ascii="Cambria" w:eastAsia="Times New Roman" w:hAnsi="Cambria" w:cs="Times New Roman"/>
                <w:b/>
                <w:sz w:val="24"/>
                <w:szCs w:val="24"/>
                <w:lang w:eastAsia="es-ES"/>
              </w:rPr>
              <w:t>,</w:t>
            </w:r>
            <w:r w:rsidRPr="00EA684A">
              <w:rPr>
                <w:rFonts w:ascii="Cambria" w:eastAsia="Times New Roman" w:hAnsi="Cambria" w:cs="Times New Roman"/>
                <w:i/>
                <w:sz w:val="24"/>
                <w:szCs w:val="24"/>
                <w:lang w:eastAsia="es-ES"/>
              </w:rPr>
              <w:t xml:space="preserve"> (экскурсия состоится по усмотрению гида и только в том случае, когда вся группа или большинство согласны ее на проведение).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 Размещение в отеле. Ужин для забронировавших и оплативших полупансион.</w:t>
            </w:r>
          </w:p>
        </w:tc>
      </w:tr>
      <w:tr w:rsidR="004467EB" w:rsidRPr="00EA684A" w:rsidTr="004472B0">
        <w:tc>
          <w:tcPr>
            <w:tcW w:w="1711" w:type="dxa"/>
          </w:tcPr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  <w:t xml:space="preserve">7-ой день    </w:t>
            </w:r>
          </w:p>
          <w:p w:rsidR="004467EB" w:rsidRPr="00EA684A" w:rsidRDefault="004467EB" w:rsidP="004472B0">
            <w:pPr>
              <w:tabs>
                <w:tab w:val="left" w:pos="708"/>
                <w:tab w:val="center" w:pos="4252"/>
                <w:tab w:val="right" w:pos="8504"/>
              </w:tabs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  <w:t xml:space="preserve">Пятница </w:t>
            </w:r>
            <w:r w:rsidRPr="00EA684A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es-ES"/>
              </w:rPr>
              <w:t>Коста Брава</w:t>
            </w:r>
          </w:p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9488" w:type="dxa"/>
          </w:tcPr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Завтрак. Экскурсия  в </w:t>
            </w:r>
            <w:r w:rsidRPr="00EA684A">
              <w:rPr>
                <w:rFonts w:ascii="Cambria" w:eastAsia="Times New Roman" w:hAnsi="Cambria" w:cs="Times New Roman"/>
                <w:b/>
                <w:sz w:val="24"/>
                <w:szCs w:val="24"/>
                <w:lang w:eastAsia="es-ES"/>
              </w:rPr>
              <w:t>Фигейрос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, </w:t>
            </w:r>
            <w:r w:rsidRPr="00EA684A">
              <w:rPr>
                <w:rFonts w:ascii="Cambria" w:eastAsia="Times New Roman" w:hAnsi="Cambria" w:cs="Times New Roman"/>
                <w:iCs/>
                <w:sz w:val="24"/>
                <w:szCs w:val="24"/>
                <w:lang w:eastAsia="es-ES"/>
              </w:rPr>
              <w:t>в театр– музей Сальвадора Дали-входные билеты включены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. После осмотра музея – свободное время для обеда и выезд в </w:t>
            </w:r>
            <w:r w:rsidRPr="00EA684A">
              <w:rPr>
                <w:rFonts w:ascii="Cambria" w:eastAsia="Times New Roman" w:hAnsi="Cambria" w:cs="Times New Roman"/>
                <w:b/>
                <w:sz w:val="24"/>
                <w:szCs w:val="24"/>
                <w:lang w:eastAsia="es-ES"/>
              </w:rPr>
              <w:t>Жирону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 xml:space="preserve">  - </w:t>
            </w:r>
            <w:r w:rsidRPr="00EA684A">
              <w:rPr>
                <w:rFonts w:ascii="Cambria" w:eastAsia="Times New Roman" w:hAnsi="Cambria" w:cs="Times New Roman"/>
                <w:iCs/>
                <w:sz w:val="24"/>
                <w:szCs w:val="24"/>
                <w:lang w:eastAsia="es-ES"/>
              </w:rPr>
              <w:t>Старый город, Кафедральный Собор (за доп. плату), Еврейский квартал, церковь Сан Фелиу (за доп. плату)</w:t>
            </w: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>. Ужин для забронировавших и оплативших полупансион.</w:t>
            </w:r>
          </w:p>
        </w:tc>
      </w:tr>
      <w:tr w:rsidR="004467EB" w:rsidRPr="00EA684A" w:rsidTr="004472B0">
        <w:tc>
          <w:tcPr>
            <w:tcW w:w="1711" w:type="dxa"/>
          </w:tcPr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ES"/>
              </w:rPr>
              <w:t xml:space="preserve">8-ой день </w:t>
            </w:r>
          </w:p>
          <w:p w:rsidR="004467EB" w:rsidRPr="00EA684A" w:rsidRDefault="004467EB" w:rsidP="004472B0">
            <w:pPr>
              <w:keepNext/>
              <w:spacing w:after="0" w:line="240" w:lineRule="auto"/>
              <w:outlineLvl w:val="4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val="es-ES_tradnl" w:eastAsia="es-ES"/>
              </w:rPr>
            </w:pPr>
            <w:r w:rsidRPr="00EA684A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es-ES"/>
              </w:rPr>
              <w:t>Суббота</w:t>
            </w:r>
          </w:p>
        </w:tc>
        <w:tc>
          <w:tcPr>
            <w:tcW w:w="9488" w:type="dxa"/>
          </w:tcPr>
          <w:p w:rsidR="004467EB" w:rsidRPr="00EA684A" w:rsidRDefault="004467EB" w:rsidP="004472B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</w:pPr>
            <w:r w:rsidRPr="00EA684A">
              <w:rPr>
                <w:rFonts w:ascii="Cambria" w:eastAsia="Times New Roman" w:hAnsi="Cambria" w:cs="Times New Roman"/>
                <w:sz w:val="24"/>
                <w:szCs w:val="24"/>
                <w:lang w:eastAsia="es-ES"/>
              </w:rPr>
              <w:t>Завтрак. Выезд в аэропорт Барселоны.</w:t>
            </w:r>
          </w:p>
        </w:tc>
      </w:tr>
    </w:tbl>
    <w:p w:rsidR="004467EB" w:rsidRPr="00EA684A" w:rsidRDefault="004467EB" w:rsidP="004467EB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  <w:r w:rsidRPr="00EA684A">
        <w:rPr>
          <w:rFonts w:ascii="Cambria" w:eastAsia="Times New Roman" w:hAnsi="Cambria" w:cs="Times New Roman"/>
          <w:b/>
          <w:sz w:val="24"/>
          <w:szCs w:val="24"/>
          <w:lang w:eastAsia="es-ES"/>
        </w:rPr>
        <w:t>Последовательность экскурсий может быть изменена.</w:t>
      </w:r>
      <w:r w:rsidRPr="00EA684A">
        <w:rPr>
          <w:rFonts w:ascii="Cambria" w:eastAsia="Times New Roman" w:hAnsi="Cambria" w:cs="Times New Roman"/>
          <w:b/>
          <w:bCs/>
          <w:sz w:val="24"/>
          <w:szCs w:val="24"/>
          <w:lang w:eastAsia="es-ES"/>
        </w:rPr>
        <w:tab/>
      </w:r>
    </w:p>
    <w:p w:rsidR="004467EB" w:rsidRPr="00EA684A" w:rsidRDefault="004467EB" w:rsidP="004467EB">
      <w:pPr>
        <w:spacing w:after="0" w:line="240" w:lineRule="auto"/>
        <w:jc w:val="center"/>
        <w:rPr>
          <w:rFonts w:ascii="Cambria" w:eastAsia="Times New Roman" w:hAnsi="Cambria" w:cs="Times New Roman"/>
          <w:bCs/>
          <w:sz w:val="24"/>
          <w:szCs w:val="24"/>
          <w:lang w:eastAsia="es-ES"/>
        </w:rPr>
      </w:pPr>
      <w:r w:rsidRPr="00EA684A">
        <w:rPr>
          <w:rFonts w:ascii="Cambria" w:eastAsia="Times New Roman" w:hAnsi="Cambria" w:cs="Times New Roman"/>
          <w:bCs/>
          <w:sz w:val="24"/>
          <w:szCs w:val="24"/>
          <w:lang w:eastAsia="es-ES"/>
        </w:rPr>
        <w:t>Размещение в отелях 3* на базе полупансиона/завтраков, комфортабельный транспорт по маршруту, сопровождение  с русскоговорящего гида, локальные гиды, входные билеты, трансферы.</w:t>
      </w:r>
    </w:p>
    <w:p w:rsidR="004467EB" w:rsidRPr="00EA684A" w:rsidRDefault="004467EB" w:rsidP="004467E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es-ES"/>
        </w:rPr>
      </w:pPr>
    </w:p>
    <w:p w:rsidR="004467EB" w:rsidRPr="004467EB" w:rsidRDefault="004467EB"/>
    <w:sectPr w:rsidR="004467EB" w:rsidRPr="0044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EB"/>
    <w:rsid w:val="004467EB"/>
    <w:rsid w:val="00721980"/>
    <w:rsid w:val="00A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1B5D13-671F-4CD5-A345-ED244383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Nord-Ost</dc:creator>
  <cp:keywords/>
  <dc:description/>
  <cp:lastModifiedBy>Anush</cp:lastModifiedBy>
  <cp:revision>2</cp:revision>
  <dcterms:created xsi:type="dcterms:W3CDTF">2017-04-15T15:07:00Z</dcterms:created>
  <dcterms:modified xsi:type="dcterms:W3CDTF">2017-04-15T15:07:00Z</dcterms:modified>
</cp:coreProperties>
</file>